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1-8</w:t>
      </w:r>
      <w:r>
        <w:rPr>
          <w:rFonts w:hint="eastAsia" w:ascii="方正小标宋简体" w:eastAsia="方正小标宋简体"/>
          <w:sz w:val="44"/>
          <w:szCs w:val="44"/>
        </w:rPr>
        <w:t>月份全县经济运行情况通报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ascii="楷体_GB2312" w:hAnsi="楷体_GB2312" w:eastAsia="楷体_GB2312" w:cs="楷体_GB2312"/>
          <w:sz w:val="32"/>
          <w:szCs w:val="32"/>
        </w:rPr>
        <w:t>2021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ascii="楷体_GB2312" w:hAnsi="楷体_GB2312" w:eastAsia="楷体_GB2312" w:cs="楷体_GB2312"/>
          <w:sz w:val="32"/>
          <w:szCs w:val="32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ascii="楷体_GB2312" w:hAnsi="楷体_GB2312" w:eastAsia="楷体_GB2312" w:cs="楷体_GB2312"/>
          <w:sz w:val="32"/>
          <w:szCs w:val="32"/>
        </w:rPr>
        <w:t>22</w:t>
      </w:r>
      <w:r>
        <w:rPr>
          <w:rFonts w:hint="eastAsia" w:ascii="楷体_GB2312" w:hAnsi="楷体_GB2312" w:eastAsia="楷体_GB2312" w:cs="楷体_GB2312"/>
          <w:sz w:val="32"/>
          <w:szCs w:val="32"/>
        </w:rPr>
        <w:t>日）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下面，我简要通报1-8月份全县经济运行情况：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全县上下紧紧围绕年初确定的目标任务，坚持稳中求进工作总基调，持续巩固拓展疫情防控和经济社会发展成果，扎实做好“六稳”工作，全面落实“六保”任务，全县经济运行呈现“稳中加固、稳中向好”态势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一、主要经济指标运行情况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上半年,全县地区生产总值完成134亿元，增长12.9%，高于全市平均水平1.4个百分点，居全市第3位，较一季度提高3个位次；城乡居民人均可支配收入9639.6元，增长10.9%，其中，城镇居民可支配收入完成1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增长8.5%，农村居民可支配收入5652.7元，增长12.5%。1-7月份，固定资产投资增长17.6%，比去年同期提高6.2个百分点，高于全市平均水平7.1个百分点，居全市第1位，较去年同期提升2个位次；1-8月份，规模以上工业增加值增长14%，比去年同期提高11.6个百分点，高于全市平均水平0.9个百分点，居全市第4位，较去年同期提升7个位次；社会消费品零售总额完成101.7亿元，增长13.6%，比去年同期提高22.4个百分点，居全市第9位，较去年同期下降3个位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二、财政金融运行情况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1-8月份，一般公共预算收入完成7.5亿元，占年初预算10.8亿元的69.3%，进度居全市（12个县市区）第7位，同比增长6.1％，增幅居全市第12位。其中，税收收入完成4.45亿元，占年初预算7.57亿元的58.7%，增长25.4%，占一般公共预算收入的比重达到59.4％，比去年同期提高9.2个百分点；非税收入完成3.05亿元，占年初预算的3.25亿元的93.8%，比去年同期下降13.4个百分点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止8月底，全县金融机构存款余额346亿元，较年初增长14.9%，居全市第1位（13个县市区）；贷款余额169.2亿元，较年初增长10.9%，居全市第8位；存贷比为48.9%，居全市第8位。其中，工业贷款余额12.06亿元，较年初增加6.6%，有力支撑了全县工业企业发展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三、重点项目建设情况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（一）市定绩效考评项目进展情况。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2021年度全市绩效考评5000万元以上固定资产投资项目71个，总投资297.7亿元，1-8月份完成投资91.9亿元，占年度计划投资93.5亿元的98.3%。其中，新开工项目53个，总投资155.9亿元，完成投资54.7亿元，占年度计划投资58.9亿元的92.9%；续建项目18个，总投资141.8亿元，完成投资37.2亿元，占年度计划投资34.6亿元的107.5%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（二）省市重点项目进展情况。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市重点项目18个，总投资123.1亿元，1-8月份完成投资34亿元，占年度计划投资40.7亿元的83.5%。其中，省重点项目6个，总投资81.3亿元，完成投资18.3亿元，占年度计划投资27.1亿元的67.5%；市重点项目12个，总投资41.8亿元，完成投资15.7亿元，占年度计划投资13.6亿元的115.3%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（三）地方政府专项债券项目情况。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地方政府专项债项目共9个，总投资12.1亿元，发行债券5.12亿元。目前已完成投资9.8亿元，投资完成率80.8%；2021年发行地方政府专项债项目13个，总投资54.5亿元，发行债券14.08亿元。止目前，8个项目已开工建设，完成投资3.9亿元，投资完成率7%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（四）拟纳入国、省“十四五”规划情况。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目前，共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12个项目初步纳入国家、省规划。其中，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汉山水库项目纳入国家水利部《“十四五”水安全保障规划》（草案），南水北调中线工程贾河调蓄水库纳入《河南省“十四五”水安全保障规划》（初稿），河南省长征国家文化公园纳入《长征国家文化公园重大项目建设方案》（征求意见稿），长城国家文化公园纳入《长城国家文化公园建设保护规划》。伏牛山东麓七峰山旅游圈项目已纳入《河南省“十四五”文化和旅游发展规划》（拟定稿），超精密数控机床及高端五轴车铣机床的规模化制造项目已纳入《河南省“十四五”战略性新兴产业发展规划》（征求意见稿）。中南钻石高品级工业钻石宝石级钻石系列化建设、年产5000吨中药配方颗粒等6个项目，目前已初步纳入省相关专项规划。</w:t>
      </w:r>
    </w:p>
    <w:p>
      <w:pPr>
        <w:pStyle w:val="2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通报已经印发给大家，其他内容不再一一宣读，通报完毕。</w:t>
      </w: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2098" w:right="1474" w:bottom="1984" w:left="1587" w:header="851" w:footer="1417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tabs>
        <w:tab w:val="left" w:pos="3882"/>
        <w:tab w:val="clear" w:pos="415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0666EA6"/>
    <w:rsid w:val="00014F37"/>
    <w:rsid w:val="000567CE"/>
    <w:rsid w:val="00586902"/>
    <w:rsid w:val="00643265"/>
    <w:rsid w:val="00744AEB"/>
    <w:rsid w:val="00891FB3"/>
    <w:rsid w:val="008D3AFB"/>
    <w:rsid w:val="00A973D6"/>
    <w:rsid w:val="00AF73C2"/>
    <w:rsid w:val="00C64E33"/>
    <w:rsid w:val="00DE50A2"/>
    <w:rsid w:val="015137BB"/>
    <w:rsid w:val="02730CDD"/>
    <w:rsid w:val="02A27645"/>
    <w:rsid w:val="02DD611E"/>
    <w:rsid w:val="037576B9"/>
    <w:rsid w:val="043110E4"/>
    <w:rsid w:val="048F507E"/>
    <w:rsid w:val="053D7FEC"/>
    <w:rsid w:val="05D535CA"/>
    <w:rsid w:val="06DE2DD6"/>
    <w:rsid w:val="084E722D"/>
    <w:rsid w:val="0AE97271"/>
    <w:rsid w:val="0D2C415E"/>
    <w:rsid w:val="11E701CD"/>
    <w:rsid w:val="12EE053A"/>
    <w:rsid w:val="139724DC"/>
    <w:rsid w:val="13AE26E2"/>
    <w:rsid w:val="14AA2A13"/>
    <w:rsid w:val="14CE6B24"/>
    <w:rsid w:val="162D2E65"/>
    <w:rsid w:val="167A781B"/>
    <w:rsid w:val="176A51F7"/>
    <w:rsid w:val="177C5744"/>
    <w:rsid w:val="17FD149F"/>
    <w:rsid w:val="18283C48"/>
    <w:rsid w:val="199957F5"/>
    <w:rsid w:val="1A0759BF"/>
    <w:rsid w:val="1A30431C"/>
    <w:rsid w:val="1AFD6212"/>
    <w:rsid w:val="1C9A6444"/>
    <w:rsid w:val="1D252D4D"/>
    <w:rsid w:val="1FD834D8"/>
    <w:rsid w:val="20834296"/>
    <w:rsid w:val="21170AC7"/>
    <w:rsid w:val="214347A0"/>
    <w:rsid w:val="232670AC"/>
    <w:rsid w:val="24A224EE"/>
    <w:rsid w:val="25417510"/>
    <w:rsid w:val="26DA5C7C"/>
    <w:rsid w:val="27883BA5"/>
    <w:rsid w:val="28B41D1D"/>
    <w:rsid w:val="299E3E4A"/>
    <w:rsid w:val="2A2E029D"/>
    <w:rsid w:val="2AA0488B"/>
    <w:rsid w:val="2AD175C0"/>
    <w:rsid w:val="2BCB00F4"/>
    <w:rsid w:val="2C1E3A36"/>
    <w:rsid w:val="2CEE6CC2"/>
    <w:rsid w:val="2DF64D2C"/>
    <w:rsid w:val="2F8473E0"/>
    <w:rsid w:val="30CD55CE"/>
    <w:rsid w:val="32544674"/>
    <w:rsid w:val="32CF1F49"/>
    <w:rsid w:val="333A1A38"/>
    <w:rsid w:val="340C65FF"/>
    <w:rsid w:val="34335AD8"/>
    <w:rsid w:val="353244B1"/>
    <w:rsid w:val="38AF77DE"/>
    <w:rsid w:val="3ABA6F29"/>
    <w:rsid w:val="3D0516F3"/>
    <w:rsid w:val="3D4C4271"/>
    <w:rsid w:val="3DA3365B"/>
    <w:rsid w:val="3DBA61E4"/>
    <w:rsid w:val="3F1510B7"/>
    <w:rsid w:val="3F163F73"/>
    <w:rsid w:val="3F8E72C4"/>
    <w:rsid w:val="412B7CCC"/>
    <w:rsid w:val="41DC2723"/>
    <w:rsid w:val="43BB5294"/>
    <w:rsid w:val="44D83F1C"/>
    <w:rsid w:val="452252B1"/>
    <w:rsid w:val="453F4C04"/>
    <w:rsid w:val="46D6050B"/>
    <w:rsid w:val="47652002"/>
    <w:rsid w:val="4A840963"/>
    <w:rsid w:val="4B41115A"/>
    <w:rsid w:val="4C0A34CE"/>
    <w:rsid w:val="4C2C7897"/>
    <w:rsid w:val="4C3A3A67"/>
    <w:rsid w:val="4C990C77"/>
    <w:rsid w:val="4D8A2BC2"/>
    <w:rsid w:val="4E084338"/>
    <w:rsid w:val="4FE03A14"/>
    <w:rsid w:val="4FF24113"/>
    <w:rsid w:val="50A2441A"/>
    <w:rsid w:val="52B33332"/>
    <w:rsid w:val="52D538AA"/>
    <w:rsid w:val="5313152D"/>
    <w:rsid w:val="54310D0C"/>
    <w:rsid w:val="555D1A12"/>
    <w:rsid w:val="56382A85"/>
    <w:rsid w:val="56A448D9"/>
    <w:rsid w:val="579610F2"/>
    <w:rsid w:val="58344F6E"/>
    <w:rsid w:val="58B14145"/>
    <w:rsid w:val="59291701"/>
    <w:rsid w:val="5AE7364F"/>
    <w:rsid w:val="5B6A4C45"/>
    <w:rsid w:val="5CE9292E"/>
    <w:rsid w:val="5D5B6285"/>
    <w:rsid w:val="5D5C37E8"/>
    <w:rsid w:val="5D830A99"/>
    <w:rsid w:val="5DFB763C"/>
    <w:rsid w:val="60666EA6"/>
    <w:rsid w:val="62477230"/>
    <w:rsid w:val="625D3BDC"/>
    <w:rsid w:val="63440462"/>
    <w:rsid w:val="6515185F"/>
    <w:rsid w:val="65884CD2"/>
    <w:rsid w:val="65F64A3C"/>
    <w:rsid w:val="678B7BFD"/>
    <w:rsid w:val="67AB4AC3"/>
    <w:rsid w:val="67BB4F12"/>
    <w:rsid w:val="69837D6A"/>
    <w:rsid w:val="6B720FD8"/>
    <w:rsid w:val="6BB3480D"/>
    <w:rsid w:val="6BBD0925"/>
    <w:rsid w:val="6D491E5E"/>
    <w:rsid w:val="6D9724D8"/>
    <w:rsid w:val="6FA95BEF"/>
    <w:rsid w:val="714448DF"/>
    <w:rsid w:val="715941F8"/>
    <w:rsid w:val="718C6FCE"/>
    <w:rsid w:val="768A6302"/>
    <w:rsid w:val="79CB50A4"/>
    <w:rsid w:val="79E57808"/>
    <w:rsid w:val="7AF3185B"/>
    <w:rsid w:val="7AF57FF1"/>
    <w:rsid w:val="7D152CBB"/>
    <w:rsid w:val="7D5A633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nhideWhenUsed="0" w:uiPriority="99" w:semiHidden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12"/>
    <w:uiPriority w:val="99"/>
    <w:rPr>
      <w:rFonts w:ascii="宋体" w:hAnsi="宋体" w:cs="宋体"/>
      <w:sz w:val="28"/>
      <w:szCs w:val="28"/>
      <w:lang w:val="zh-CN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link w:val="15"/>
    <w:uiPriority w:val="99"/>
    <w:pPr>
      <w:snapToGrid w:val="0"/>
      <w:jc w:val="left"/>
    </w:pPr>
  </w:style>
  <w:style w:type="character" w:styleId="8">
    <w:name w:val="page number"/>
    <w:basedOn w:val="7"/>
    <w:uiPriority w:val="99"/>
    <w:rPr>
      <w:rFonts w:cs="Times New Roman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11">
    <w:name w:val="Heading 1 Char"/>
    <w:basedOn w:val="7"/>
    <w:link w:val="3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Body Text Char"/>
    <w:basedOn w:val="7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13">
    <w:name w:val="Foot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Footnote Text Char"/>
    <w:basedOn w:val="7"/>
    <w:link w:val="6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279</Words>
  <Characters>1591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2021-08-29T10:18:00Z</dcterms:created>
  <dc:creator>a</dc:creator>
  <cp:lastModifiedBy>Administrator</cp:lastModifiedBy>
  <cp:lastPrinted>2021-09-21T13:25:00Z</cp:lastPrinted>
  <dcterms:modified xsi:type="dcterms:W3CDTF">2021-09-21T23:35:26Z</dcterms:modified>
  <dc:title>分管战线工作开展情况及下步工作安排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97A5DC783EFC409BB200C37366FB7F70</vt:lpwstr>
  </property>
</Properties>
</file>