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对县第十六届人大三次会议第37号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尊敬的孟庆明、朱全永、马松岭、李家鹏、李桂梅、韩红丽、杨付星、刘信强、刘明强、吕兵涛代表：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您们提出的关于推进拐河镇老旧污水管网改造，破损管道修复，淤积管道疏浚等工作的议案收悉。现答复如下：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2023年</w:t>
      </w:r>
      <w:r>
        <w:rPr>
          <w:rFonts w:hint="default"/>
          <w:sz w:val="32"/>
          <w:szCs w:val="32"/>
          <w:lang w:val="en-US" w:eastAsia="zh-CN"/>
        </w:rPr>
        <w:t>来，按照乡村振兴战略的总体要求，立足我</w:t>
      </w:r>
      <w:r>
        <w:rPr>
          <w:rFonts w:hint="eastAsia"/>
          <w:sz w:val="32"/>
          <w:szCs w:val="32"/>
          <w:lang w:val="en-US" w:eastAsia="zh-CN"/>
        </w:rPr>
        <w:t>镇</w:t>
      </w:r>
      <w:r>
        <w:rPr>
          <w:rFonts w:hint="default"/>
          <w:sz w:val="32"/>
          <w:szCs w:val="32"/>
          <w:lang w:val="en-US" w:eastAsia="zh-CN"/>
        </w:rPr>
        <w:t>实际，</w:t>
      </w:r>
      <w:r>
        <w:rPr>
          <w:rFonts w:hint="eastAsia"/>
          <w:sz w:val="32"/>
          <w:szCs w:val="32"/>
          <w:lang w:val="en-US" w:eastAsia="zh-CN"/>
        </w:rPr>
        <w:t>镇级</w:t>
      </w:r>
      <w:r>
        <w:rPr>
          <w:rFonts w:hint="default"/>
          <w:sz w:val="32"/>
          <w:szCs w:val="32"/>
          <w:lang w:val="en-US" w:eastAsia="zh-CN"/>
        </w:rPr>
        <w:t>相关部门狠抓工作落实，加强统筹规划。由</w:t>
      </w:r>
      <w:r>
        <w:rPr>
          <w:rFonts w:hint="eastAsia"/>
          <w:sz w:val="32"/>
          <w:szCs w:val="32"/>
          <w:lang w:val="en-US" w:eastAsia="zh-CN"/>
        </w:rPr>
        <w:t>镇区所</w:t>
      </w:r>
      <w:r>
        <w:rPr>
          <w:rFonts w:hint="default"/>
          <w:sz w:val="32"/>
          <w:szCs w:val="32"/>
          <w:lang w:val="en-US" w:eastAsia="zh-CN"/>
        </w:rPr>
        <w:t>牵头，</w:t>
      </w:r>
      <w:r>
        <w:rPr>
          <w:rFonts w:hint="eastAsia"/>
          <w:sz w:val="32"/>
          <w:szCs w:val="32"/>
          <w:lang w:val="en-US" w:eastAsia="zh-CN"/>
        </w:rPr>
        <w:t>对9.24洪水灾害致使污水管网受到淤积破损情况</w:t>
      </w:r>
      <w:r>
        <w:rPr>
          <w:rFonts w:hint="default"/>
          <w:sz w:val="32"/>
          <w:szCs w:val="32"/>
          <w:lang w:val="en-US" w:eastAsia="zh-CN"/>
        </w:rPr>
        <w:t>开展</w:t>
      </w:r>
      <w:r>
        <w:rPr>
          <w:rFonts w:hint="eastAsia"/>
          <w:sz w:val="32"/>
          <w:szCs w:val="32"/>
          <w:lang w:val="en-US" w:eastAsia="zh-CN"/>
        </w:rPr>
        <w:t>了</w:t>
      </w:r>
      <w:r>
        <w:rPr>
          <w:rFonts w:hint="default"/>
          <w:sz w:val="32"/>
          <w:szCs w:val="32"/>
          <w:lang w:val="en-US" w:eastAsia="zh-CN"/>
        </w:rPr>
        <w:t>摸底调查</w:t>
      </w:r>
      <w:r>
        <w:rPr>
          <w:rFonts w:hint="eastAsia"/>
          <w:sz w:val="32"/>
          <w:szCs w:val="32"/>
          <w:lang w:val="en-US" w:eastAsia="zh-CN"/>
        </w:rPr>
        <w:t>。对镇区内部管网进行雨污分流改造，加强管网疏浚和修复，</w:t>
      </w:r>
      <w:r>
        <w:rPr>
          <w:rFonts w:hint="default"/>
          <w:sz w:val="32"/>
          <w:szCs w:val="32"/>
          <w:lang w:val="en-US" w:eastAsia="zh-CN"/>
        </w:rPr>
        <w:t>形成了污水</w:t>
      </w:r>
      <w:r>
        <w:rPr>
          <w:rFonts w:hint="eastAsia"/>
          <w:sz w:val="32"/>
          <w:szCs w:val="32"/>
          <w:lang w:val="en-US" w:eastAsia="zh-CN"/>
        </w:rPr>
        <w:t>管道修复、清淤</w:t>
      </w:r>
      <w:r>
        <w:rPr>
          <w:rFonts w:hint="default"/>
          <w:sz w:val="32"/>
          <w:szCs w:val="32"/>
          <w:lang w:val="en-US" w:eastAsia="zh-CN"/>
        </w:rPr>
        <w:t>任务清单</w:t>
      </w:r>
      <w:r>
        <w:rPr>
          <w:rFonts w:hint="eastAsia"/>
          <w:sz w:val="32"/>
          <w:szCs w:val="32"/>
          <w:lang w:val="en-US" w:eastAsia="zh-CN"/>
        </w:rPr>
        <w:t>：一是对雨污混接、错接的管道，按照雨污分流原则进行整改；二是对倒坡、破损、下沉、堵塞、无法疏通的管道</w:t>
      </w:r>
      <w:r>
        <w:rPr>
          <w:rFonts w:hint="eastAsia"/>
          <w:sz w:val="32"/>
          <w:szCs w:val="32"/>
        </w:rPr>
        <w:t>以及破损渗漏的检查井，进行修复或翻建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  <w:lang w:val="en-US" w:eastAsia="zh-CN"/>
        </w:rPr>
        <w:t>三是重点做好沿河截污管道及检查井、阀门与管道接头处的缺陷修复，实现镇区污水</w:t>
      </w:r>
      <w:r>
        <w:rPr>
          <w:rFonts w:hint="eastAsia"/>
          <w:sz w:val="32"/>
          <w:szCs w:val="32"/>
        </w:rPr>
        <w:t>管网系统连通成网，排水畅通，污水应收尽收。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截至目前，此项工作已投入80余万元，维修清淤污水管网1163米，收尾工作正在进行中，工程完成后将惠及2000余户。请各位代表放心，在下一步工作中，拐河镇政府将深入贯彻执行政府工作报告精神，集中全部力量落实好民生实事工程，持续推进污水管网改造工作，加大对行政村污水管网项目的投入，提升拐河镇人居环境</w:t>
      </w:r>
      <w:r>
        <w:rPr>
          <w:rFonts w:hint="default" w:ascii="宋体" w:hAnsi="宋体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感谢您们对拐河镇政府工作的关心和支持！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2023年7月10日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联系单位及电话：方城县拐河镇政府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联系人：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Y2FiMDA1YWU2ZDQ0MjhhYTMxNDE3NjRkNzZhMjIifQ=="/>
  </w:docVars>
  <w:rsids>
    <w:rsidRoot w:val="2A35471D"/>
    <w:rsid w:val="0ABD286D"/>
    <w:rsid w:val="2A35471D"/>
    <w:rsid w:val="2D8C6D43"/>
    <w:rsid w:val="6C47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566</Characters>
  <Lines>0</Lines>
  <Paragraphs>0</Paragraphs>
  <TotalTime>4</TotalTime>
  <ScaleCrop>false</ScaleCrop>
  <LinksUpToDate>false</LinksUpToDate>
  <CharactersWithSpaces>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2023-07-10T03:05:00Z</dcterms:created>
  <dc:creator>鹿晗与关晓彤今天分了吗</dc:creator>
  <cp:lastModifiedBy>鹿晗与关晓彤今天分了吗</cp:lastModifiedBy>
  <dcterms:modified xsi:type="dcterms:W3CDTF">2023-07-13T08:11:43Z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D0713E67A1F345499DD4A9C32807D551_13</vt:lpwstr>
  </property>
</Properties>
</file>