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12871" w14:textId="77777777" w:rsidR="008433FA" w:rsidRPr="008433FA" w:rsidRDefault="008433FA" w:rsidP="008433FA">
      <w:pPr>
        <w:ind w:firstLineChars="0" w:firstLine="0"/>
        <w:jc w:val="center"/>
        <w:rPr>
          <w:rFonts w:ascii="宋体" w:eastAsia="宋体" w:hAnsi="宋体" w:cs="宋体"/>
          <w:b/>
          <w:bCs/>
          <w:color w:val="000000"/>
          <w:kern w:val="0"/>
          <w:sz w:val="44"/>
          <w:szCs w:val="44"/>
        </w:rPr>
      </w:pPr>
      <w:r w:rsidRPr="008433FA">
        <w:rPr>
          <w:rFonts w:ascii="宋体" w:eastAsia="宋体" w:hAnsi="宋体" w:cs="宋体" w:hint="eastAsia"/>
          <w:b/>
          <w:bCs/>
          <w:color w:val="000000"/>
          <w:kern w:val="0"/>
          <w:sz w:val="44"/>
          <w:szCs w:val="44"/>
        </w:rPr>
        <w:t>方城县建筑领域消防安全专项整治</w:t>
      </w:r>
    </w:p>
    <w:p w14:paraId="3E5EBEE7" w14:textId="0B194B80" w:rsidR="00066DA3" w:rsidRDefault="008433FA" w:rsidP="008433FA">
      <w:pPr>
        <w:ind w:firstLineChars="0" w:firstLine="0"/>
        <w:jc w:val="center"/>
        <w:rPr>
          <w:rFonts w:ascii="宋体" w:eastAsia="宋体" w:hAnsi="宋体" w:cs="宋体"/>
          <w:b/>
          <w:bCs/>
          <w:sz w:val="44"/>
          <w:szCs w:val="44"/>
        </w:rPr>
      </w:pPr>
      <w:r w:rsidRPr="008433FA">
        <w:rPr>
          <w:rFonts w:ascii="宋体" w:eastAsia="宋体" w:hAnsi="宋体" w:cs="宋体" w:hint="eastAsia"/>
          <w:b/>
          <w:bCs/>
          <w:color w:val="000000"/>
          <w:kern w:val="0"/>
          <w:sz w:val="44"/>
          <w:szCs w:val="44"/>
        </w:rPr>
        <w:t>工作实施方案</w:t>
      </w:r>
      <w:r w:rsidR="00066DA3">
        <w:rPr>
          <w:rFonts w:ascii="宋体" w:eastAsia="宋体" w:hAnsi="宋体" w:cs="宋体" w:hint="eastAsia"/>
          <w:b/>
          <w:bCs/>
          <w:sz w:val="44"/>
          <w:szCs w:val="44"/>
        </w:rPr>
        <w:t>起草说明</w:t>
      </w:r>
    </w:p>
    <w:p w14:paraId="53CE6FAB" w14:textId="77777777" w:rsidR="00066DA3" w:rsidRPr="008433FA" w:rsidRDefault="00066DA3" w:rsidP="00066DA3">
      <w:pPr>
        <w:ind w:firstLineChars="0" w:firstLine="0"/>
        <w:jc w:val="center"/>
        <w:rPr>
          <w:rFonts w:ascii="宋体" w:eastAsia="宋体" w:hAnsi="宋体" w:cs="宋体"/>
          <w:sz w:val="44"/>
          <w:szCs w:val="44"/>
        </w:rPr>
      </w:pPr>
    </w:p>
    <w:p w14:paraId="319EE576" w14:textId="14D18017" w:rsidR="00066DA3" w:rsidRPr="00322D06" w:rsidRDefault="00322D06" w:rsidP="00322D06">
      <w:pPr>
        <w:spacing w:line="560" w:lineRule="exact"/>
        <w:ind w:firstLine="640"/>
        <w:rPr>
          <w:rFonts w:ascii="黑体" w:eastAsia="黑体" w:hAnsi="黑体" w:cs="黑体"/>
        </w:rPr>
      </w:pPr>
      <w:r w:rsidRPr="00322D06">
        <w:rPr>
          <w:rFonts w:ascii="黑体" w:eastAsia="黑体" w:hAnsi="黑体" w:cs="黑体" w:hint="eastAsia"/>
        </w:rPr>
        <w:t>一、</w:t>
      </w:r>
      <w:r w:rsidR="00066DA3" w:rsidRPr="00322D06">
        <w:rPr>
          <w:rFonts w:ascii="黑体" w:eastAsia="黑体" w:hAnsi="黑体" w:cs="黑体" w:hint="eastAsia"/>
        </w:rPr>
        <w:t>制定文件的必要性</w:t>
      </w:r>
    </w:p>
    <w:p w14:paraId="5A230629" w14:textId="77777777" w:rsidR="00322D06" w:rsidRDefault="00322D06" w:rsidP="00322D06">
      <w:pPr>
        <w:spacing w:line="560" w:lineRule="exact"/>
        <w:ind w:firstLine="640"/>
        <w:rPr>
          <w:rFonts w:ascii="仿宋" w:eastAsia="仿宋" w:hAnsi="仿宋" w:cs="仿宋"/>
          <w:color w:val="000000"/>
          <w:shd w:val="clear" w:color="auto" w:fill="FFFFFF"/>
        </w:rPr>
      </w:pPr>
      <w:r w:rsidRPr="00322D06">
        <w:rPr>
          <w:rFonts w:ascii="仿宋" w:eastAsia="仿宋" w:hAnsi="仿宋" w:cs="仿宋" w:hint="eastAsia"/>
          <w:color w:val="000000"/>
          <w:shd w:val="clear" w:color="auto" w:fill="FFFFFF"/>
        </w:rPr>
        <w:t>为全面贯彻落实习近平总书记关于安全生产工作重要指示精神，深刻汲取近年来省内外火灾事故教训，进一步落实全县建筑领域消防安全行业部门监管责任和属地政府主体责任，全面排查整治全县建筑领域消防安全存在突出问题和薄弱环节，有效防范和遏制各类消防安全事故发生，根据工作实际，特制定本方案。</w:t>
      </w:r>
    </w:p>
    <w:p w14:paraId="11DE5687" w14:textId="77777777" w:rsidR="00322D06" w:rsidRPr="00322D06" w:rsidRDefault="00322D06" w:rsidP="00322D06">
      <w:pPr>
        <w:spacing w:line="560" w:lineRule="exact"/>
        <w:ind w:firstLine="640"/>
        <w:rPr>
          <w:rFonts w:ascii="黑体" w:eastAsia="黑体" w:hAnsi="黑体" w:cs="黑体"/>
        </w:rPr>
      </w:pPr>
      <w:r w:rsidRPr="00322D06">
        <w:rPr>
          <w:rFonts w:ascii="黑体" w:eastAsia="黑体" w:hAnsi="黑体" w:cs="黑体" w:hint="eastAsia"/>
        </w:rPr>
        <w:t>二、起草过程</w:t>
      </w:r>
    </w:p>
    <w:p w14:paraId="0BA3DEB7" w14:textId="69948F66" w:rsidR="00066DA3" w:rsidRPr="00EC18FE" w:rsidRDefault="00322D06" w:rsidP="00EC18FE">
      <w:pPr>
        <w:pStyle w:val="af2"/>
        <w:spacing w:before="0" w:beforeAutospacing="0" w:after="0" w:afterAutospacing="0" w:line="560" w:lineRule="exact"/>
        <w:ind w:firstLine="640"/>
        <w:jc w:val="both"/>
        <w:rPr>
          <w:rFonts w:ascii="仿宋" w:eastAsia="仿宋_GB2312" w:hAnsi="仿宋" w:cs="仿宋"/>
          <w:sz w:val="32"/>
          <w:szCs w:val="32"/>
        </w:rPr>
      </w:pPr>
      <w:r>
        <w:rPr>
          <w:rFonts w:ascii="仿宋" w:eastAsia="仿宋_GB2312" w:hAnsi="仿宋" w:cs="仿宋" w:hint="eastAsia"/>
          <w:sz w:val="32"/>
          <w:szCs w:val="32"/>
        </w:rPr>
        <w:t>本办法的起草由方城县住房和城乡建设局主要领导向县政府主要领导进行汇报后，我单位成立了文件起草小组，</w:t>
      </w:r>
      <w:r w:rsidR="00066DA3">
        <w:rPr>
          <w:rFonts w:ascii="仿宋" w:eastAsia="仿宋_GB2312" w:hAnsi="仿宋" w:cs="仿宋" w:hint="eastAsia"/>
          <w:sz w:val="32"/>
          <w:szCs w:val="32"/>
        </w:rPr>
        <w:t>由主管副局长</w:t>
      </w:r>
      <w:r>
        <w:rPr>
          <w:rFonts w:ascii="仿宋" w:eastAsia="仿宋_GB2312" w:hAnsi="仿宋" w:cs="仿宋" w:hint="eastAsia"/>
          <w:sz w:val="32"/>
          <w:szCs w:val="32"/>
        </w:rPr>
        <w:t>余耀付</w:t>
      </w:r>
      <w:r w:rsidR="00066DA3">
        <w:rPr>
          <w:rFonts w:ascii="仿宋" w:eastAsia="仿宋_GB2312" w:hAnsi="仿宋" w:cs="仿宋" w:hint="eastAsia"/>
          <w:sz w:val="32"/>
          <w:szCs w:val="32"/>
        </w:rPr>
        <w:t>同志负责落实，</w:t>
      </w:r>
      <w:r>
        <w:rPr>
          <w:rFonts w:ascii="仿宋" w:eastAsia="仿宋_GB2312" w:hAnsi="仿宋" w:cs="仿宋" w:hint="eastAsia"/>
          <w:sz w:val="32"/>
          <w:szCs w:val="32"/>
        </w:rPr>
        <w:t>消防中心</w:t>
      </w:r>
      <w:r w:rsidR="00066DA3">
        <w:rPr>
          <w:rFonts w:ascii="仿宋" w:eastAsia="仿宋_GB2312" w:hAnsi="仿宋" w:cs="仿宋" w:hint="eastAsia"/>
          <w:sz w:val="32"/>
          <w:szCs w:val="32"/>
        </w:rPr>
        <w:t>办公室负责人负责起草。依据</w:t>
      </w:r>
      <w:r w:rsidRPr="00322D06">
        <w:rPr>
          <w:rFonts w:ascii="仿宋" w:eastAsia="仿宋_GB2312" w:hAnsi="仿宋" w:cs="仿宋" w:hint="eastAsia"/>
          <w:sz w:val="32"/>
          <w:szCs w:val="32"/>
        </w:rPr>
        <w:t>《建设工程消防设计审查验收管理暂行规定》（住建部令第</w:t>
      </w:r>
      <w:r w:rsidRPr="00322D06">
        <w:rPr>
          <w:rFonts w:ascii="仿宋" w:eastAsia="仿宋_GB2312" w:hAnsi="仿宋" w:cs="仿宋" w:hint="eastAsia"/>
          <w:sz w:val="32"/>
          <w:szCs w:val="32"/>
        </w:rPr>
        <w:t>51</w:t>
      </w:r>
      <w:r w:rsidRPr="00322D06">
        <w:rPr>
          <w:rFonts w:ascii="仿宋" w:eastAsia="仿宋_GB2312" w:hAnsi="仿宋" w:cs="仿宋" w:hint="eastAsia"/>
          <w:sz w:val="32"/>
          <w:szCs w:val="32"/>
        </w:rPr>
        <w:t>号）</w:t>
      </w:r>
      <w:r w:rsidR="00411CE0">
        <w:rPr>
          <w:rFonts w:ascii="仿宋" w:eastAsia="仿宋_GB2312" w:hAnsi="仿宋" w:cs="仿宋" w:hint="eastAsia"/>
          <w:sz w:val="32"/>
          <w:szCs w:val="32"/>
        </w:rPr>
        <w:t>、</w:t>
      </w:r>
      <w:r w:rsidR="00D95EF6" w:rsidRPr="00D95EF6">
        <w:rPr>
          <w:rFonts w:ascii="仿宋" w:eastAsia="仿宋_GB2312" w:hAnsi="仿宋" w:cs="仿宋" w:hint="eastAsia"/>
          <w:sz w:val="32"/>
          <w:szCs w:val="32"/>
        </w:rPr>
        <w:t>《中华人民共和国安全生产法》、《中华人民共和国消防法》、《建设工程质量管理条例》、《建设工程消防设计审查验收管理暂行规定》、《河南省消防安全责任制实施办法》</w:t>
      </w:r>
      <w:r w:rsidR="00066DA3">
        <w:rPr>
          <w:rFonts w:ascii="仿宋" w:eastAsia="仿宋" w:hAnsi="仿宋" w:cs="仿宋" w:hint="eastAsia"/>
          <w:color w:val="000000"/>
          <w:sz w:val="32"/>
          <w:szCs w:val="32"/>
          <w:shd w:val="clear" w:color="auto" w:fill="FFFFFF"/>
        </w:rPr>
        <w:t>等规定，</w:t>
      </w:r>
      <w:r w:rsidR="00066DA3">
        <w:rPr>
          <w:rFonts w:ascii="仿宋" w:eastAsia="仿宋_GB2312" w:hAnsi="仿宋" w:cs="仿宋" w:hint="eastAsia"/>
          <w:sz w:val="32"/>
          <w:szCs w:val="32"/>
        </w:rPr>
        <w:t>结合我县实际，在进行了充分的调查研究基础上，拿出了初稿。住建局党组及相关股室对初稿进行了深入的讨论研究，根据讨论研究的结果对该意见进行了修改，修改后的文稿送达至</w:t>
      </w:r>
      <w:r w:rsidR="00EC18FE">
        <w:rPr>
          <w:rFonts w:ascii="仿宋" w:eastAsia="仿宋" w:hAnsi="仿宋" w:cs="仿宋" w:hint="eastAsia"/>
          <w:color w:val="000000"/>
          <w:sz w:val="32"/>
          <w:szCs w:val="32"/>
          <w:shd w:val="clear" w:color="auto" w:fill="FFFFFF"/>
        </w:rPr>
        <w:t>相关</w:t>
      </w:r>
      <w:r>
        <w:rPr>
          <w:rFonts w:ascii="仿宋" w:eastAsia="仿宋_GB2312" w:hAnsi="仿宋" w:cs="仿宋" w:hint="eastAsia"/>
          <w:sz w:val="32"/>
          <w:szCs w:val="32"/>
        </w:rPr>
        <w:t>部门征求了意见。在征求各部门意见的基础上，形成了讨论稿，并由法制部门对该文件讨论稿进行了合法性审核。审核通过后</w:t>
      </w:r>
      <w:r w:rsidR="00066DA3">
        <w:rPr>
          <w:rFonts w:ascii="仿宋" w:eastAsia="仿宋_GB2312" w:hAnsi="仿宋" w:cs="仿宋" w:hint="eastAsia"/>
          <w:sz w:val="32"/>
          <w:szCs w:val="32"/>
        </w:rPr>
        <w:t>，</w:t>
      </w:r>
      <w:r w:rsidR="00066DA3">
        <w:rPr>
          <w:rFonts w:ascii="仿宋" w:eastAsia="仿宋_GB2312" w:hAnsi="仿宋" w:cs="仿宋" w:hint="eastAsia"/>
          <w:sz w:val="32"/>
          <w:szCs w:val="32"/>
        </w:rPr>
        <w:t>202</w:t>
      </w:r>
      <w:r>
        <w:rPr>
          <w:rFonts w:ascii="仿宋" w:eastAsia="仿宋_GB2312" w:hAnsi="仿宋" w:cs="仿宋" w:hint="eastAsia"/>
          <w:sz w:val="32"/>
          <w:szCs w:val="32"/>
        </w:rPr>
        <w:t>4</w:t>
      </w:r>
      <w:r w:rsidR="00066DA3">
        <w:rPr>
          <w:rFonts w:ascii="仿宋" w:eastAsia="仿宋_GB2312" w:hAnsi="仿宋" w:cs="仿宋" w:hint="eastAsia"/>
          <w:sz w:val="32"/>
          <w:szCs w:val="32"/>
        </w:rPr>
        <w:t>年</w:t>
      </w:r>
      <w:r w:rsidR="00D95EF6">
        <w:rPr>
          <w:rFonts w:ascii="仿宋" w:eastAsia="仿宋_GB2312" w:hAnsi="仿宋" w:cs="仿宋" w:hint="eastAsia"/>
          <w:sz w:val="32"/>
          <w:szCs w:val="32"/>
        </w:rPr>
        <w:t>3</w:t>
      </w:r>
      <w:r w:rsidR="00D95EF6">
        <w:rPr>
          <w:rFonts w:ascii="仿宋" w:eastAsia="仿宋_GB2312" w:hAnsi="仿宋" w:cs="仿宋" w:hint="eastAsia"/>
          <w:sz w:val="32"/>
          <w:szCs w:val="32"/>
        </w:rPr>
        <w:t>月</w:t>
      </w:r>
      <w:r w:rsidR="00D95EF6">
        <w:rPr>
          <w:rFonts w:ascii="仿宋" w:eastAsia="仿宋_GB2312" w:hAnsi="仿宋" w:cs="仿宋" w:hint="eastAsia"/>
          <w:sz w:val="32"/>
          <w:szCs w:val="32"/>
        </w:rPr>
        <w:lastRenderedPageBreak/>
        <w:t>1</w:t>
      </w:r>
      <w:r w:rsidR="00D95EF6">
        <w:rPr>
          <w:rFonts w:ascii="仿宋" w:eastAsia="仿宋_GB2312" w:hAnsi="仿宋" w:cs="仿宋" w:hint="eastAsia"/>
          <w:sz w:val="32"/>
          <w:szCs w:val="32"/>
        </w:rPr>
        <w:t>日</w:t>
      </w:r>
      <w:r w:rsidR="00066DA3">
        <w:rPr>
          <w:rFonts w:ascii="仿宋" w:eastAsia="仿宋_GB2312" w:hAnsi="仿宋" w:cs="仿宋" w:hint="eastAsia"/>
          <w:sz w:val="32"/>
          <w:szCs w:val="32"/>
        </w:rPr>
        <w:t>该意见（讨论稿）</w:t>
      </w:r>
      <w:r w:rsidR="00066DA3" w:rsidRPr="00EC18FE">
        <w:rPr>
          <w:rFonts w:ascii="仿宋" w:eastAsia="仿宋_GB2312" w:hAnsi="仿宋" w:cs="仿宋" w:hint="eastAsia"/>
          <w:sz w:val="32"/>
          <w:szCs w:val="32"/>
        </w:rPr>
        <w:t>提交县</w:t>
      </w:r>
      <w:r w:rsidR="00EC18FE">
        <w:rPr>
          <w:rFonts w:ascii="仿宋" w:eastAsia="仿宋_GB2312" w:hAnsi="仿宋" w:cs="仿宋" w:hint="eastAsia"/>
          <w:sz w:val="32"/>
          <w:szCs w:val="32"/>
        </w:rPr>
        <w:t>政府</w:t>
      </w:r>
      <w:r w:rsidR="00066DA3" w:rsidRPr="00EC18FE">
        <w:rPr>
          <w:rFonts w:ascii="仿宋" w:eastAsia="仿宋_GB2312" w:hAnsi="仿宋" w:cs="仿宋" w:hint="eastAsia"/>
          <w:sz w:val="32"/>
          <w:szCs w:val="32"/>
        </w:rPr>
        <w:t>常务会议讨论研究。会议讨论并通过了</w:t>
      </w:r>
      <w:r w:rsidR="00066DA3" w:rsidRPr="00EC18FE">
        <w:rPr>
          <w:rFonts w:ascii="仿宋_GB2312" w:eastAsia="仿宋_GB2312" w:hAnsi="仿宋_GB2312" w:cs="仿宋_GB2312" w:hint="eastAsia"/>
          <w:sz w:val="32"/>
          <w:szCs w:val="32"/>
        </w:rPr>
        <w:t>《</w:t>
      </w:r>
      <w:r w:rsidR="00D95EF6" w:rsidRPr="00EC18FE">
        <w:rPr>
          <w:rFonts w:ascii="仿宋_GB2312" w:eastAsia="仿宋_GB2312" w:hAnsi="仿宋_GB2312" w:cs="仿宋_GB2312" w:hint="eastAsia"/>
          <w:sz w:val="32"/>
          <w:szCs w:val="32"/>
        </w:rPr>
        <w:t>方城县建筑领域消防安全专项整治工作实施方案</w:t>
      </w:r>
      <w:r w:rsidR="00066DA3" w:rsidRPr="00EC18FE">
        <w:rPr>
          <w:rFonts w:ascii="仿宋" w:eastAsia="仿宋_GB2312" w:hAnsi="仿宋" w:cs="仿宋" w:hint="eastAsia"/>
          <w:sz w:val="32"/>
          <w:szCs w:val="32"/>
        </w:rPr>
        <w:t>》。后按照程序由县政府办相关科室对该意见进行了进一步的把关审核，于</w:t>
      </w:r>
      <w:r w:rsidR="00066DA3" w:rsidRPr="00EC18FE">
        <w:rPr>
          <w:rFonts w:ascii="仿宋" w:eastAsia="仿宋_GB2312" w:hAnsi="仿宋" w:cs="仿宋" w:hint="eastAsia"/>
          <w:sz w:val="32"/>
          <w:szCs w:val="32"/>
        </w:rPr>
        <w:t>3</w:t>
      </w:r>
      <w:r w:rsidR="00066DA3" w:rsidRPr="00EC18FE">
        <w:rPr>
          <w:rFonts w:ascii="仿宋" w:eastAsia="仿宋_GB2312" w:hAnsi="仿宋" w:cs="仿宋" w:hint="eastAsia"/>
          <w:sz w:val="32"/>
          <w:szCs w:val="32"/>
        </w:rPr>
        <w:t>月</w:t>
      </w:r>
      <w:r w:rsidRPr="00EC18FE">
        <w:rPr>
          <w:rFonts w:ascii="仿宋" w:eastAsia="仿宋_GB2312" w:hAnsi="仿宋" w:cs="仿宋" w:hint="eastAsia"/>
          <w:sz w:val="32"/>
          <w:szCs w:val="32"/>
        </w:rPr>
        <w:t>4</w:t>
      </w:r>
      <w:r w:rsidR="00066DA3" w:rsidRPr="00EC18FE">
        <w:rPr>
          <w:rFonts w:ascii="仿宋" w:eastAsia="仿宋_GB2312" w:hAnsi="仿宋" w:cs="仿宋" w:hint="eastAsia"/>
          <w:sz w:val="32"/>
          <w:szCs w:val="32"/>
        </w:rPr>
        <w:t>日印发实施。</w:t>
      </w:r>
    </w:p>
    <w:p w14:paraId="7A71F569" w14:textId="77777777" w:rsidR="007D1FD2" w:rsidRDefault="007D1FD2" w:rsidP="00322D06">
      <w:pPr>
        <w:ind w:firstLineChars="131" w:firstLine="419"/>
      </w:pPr>
    </w:p>
    <w:p w14:paraId="31BBEA32" w14:textId="77777777" w:rsidR="00322D06" w:rsidRDefault="00322D06" w:rsidP="00322D06">
      <w:pPr>
        <w:ind w:firstLineChars="131" w:firstLine="419"/>
      </w:pPr>
    </w:p>
    <w:p w14:paraId="32973870" w14:textId="5C5B0261" w:rsidR="00322D06" w:rsidRDefault="00322D06" w:rsidP="00322D06">
      <w:pPr>
        <w:ind w:rightChars="400" w:right="1280" w:firstLineChars="0" w:firstLine="0"/>
        <w:jc w:val="right"/>
        <w:rPr>
          <w:rFonts w:ascii="仿宋" w:eastAsia="仿宋" w:hAnsi="仿宋"/>
        </w:rPr>
      </w:pPr>
      <w:r w:rsidRPr="00322D06">
        <w:rPr>
          <w:rFonts w:ascii="仿宋" w:eastAsia="仿宋" w:hAnsi="仿宋" w:hint="eastAsia"/>
        </w:rPr>
        <w:t>方城县住房和城乡建设局</w:t>
      </w:r>
    </w:p>
    <w:p w14:paraId="682CAF56" w14:textId="1F90BC71" w:rsidR="00322D06" w:rsidRPr="00322D06" w:rsidRDefault="00322D06" w:rsidP="00322D06">
      <w:pPr>
        <w:ind w:rightChars="400" w:right="1280" w:firstLineChars="1300" w:firstLine="4160"/>
        <w:rPr>
          <w:rFonts w:ascii="仿宋" w:eastAsia="仿宋" w:hAnsi="仿宋"/>
        </w:rPr>
      </w:pPr>
      <w:r>
        <w:rPr>
          <w:rFonts w:ascii="仿宋" w:eastAsia="仿宋" w:hAnsi="仿宋" w:hint="eastAsia"/>
        </w:rPr>
        <w:t>2024年3月</w:t>
      </w:r>
      <w:r w:rsidR="00EC18FE">
        <w:rPr>
          <w:rFonts w:ascii="仿宋" w:eastAsia="仿宋" w:hAnsi="仿宋" w:hint="eastAsia"/>
        </w:rPr>
        <w:t>22</w:t>
      </w:r>
      <w:r>
        <w:rPr>
          <w:rFonts w:ascii="仿宋" w:eastAsia="仿宋" w:hAnsi="仿宋" w:hint="eastAsia"/>
        </w:rPr>
        <w:t>日</w:t>
      </w:r>
    </w:p>
    <w:sectPr w:rsidR="00322D06" w:rsidRPr="00322D0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ED81A" w14:textId="77777777" w:rsidR="00B308B5" w:rsidRDefault="00B308B5" w:rsidP="00066DA3">
      <w:pPr>
        <w:spacing w:line="240" w:lineRule="auto"/>
        <w:ind w:firstLine="640"/>
      </w:pPr>
      <w:r>
        <w:separator/>
      </w:r>
    </w:p>
  </w:endnote>
  <w:endnote w:type="continuationSeparator" w:id="0">
    <w:p w14:paraId="21FD5055" w14:textId="77777777" w:rsidR="00B308B5" w:rsidRDefault="00B308B5" w:rsidP="00066DA3">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仿宋_GBK">
    <w:altName w:val="微软雅黑"/>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E7EC6" w14:textId="77777777" w:rsidR="00066DA3" w:rsidRDefault="00066DA3">
    <w:pPr>
      <w:pStyle w:val="af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A3C00" w14:textId="77777777" w:rsidR="00066DA3" w:rsidRDefault="00066DA3">
    <w:pPr>
      <w:pStyle w:val="af0"/>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275C8" w14:textId="77777777" w:rsidR="00066DA3" w:rsidRDefault="00066DA3">
    <w:pPr>
      <w:pStyle w:val="af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5A115" w14:textId="77777777" w:rsidR="00B308B5" w:rsidRDefault="00B308B5" w:rsidP="00066DA3">
      <w:pPr>
        <w:spacing w:line="240" w:lineRule="auto"/>
        <w:ind w:firstLine="640"/>
      </w:pPr>
      <w:r>
        <w:separator/>
      </w:r>
    </w:p>
  </w:footnote>
  <w:footnote w:type="continuationSeparator" w:id="0">
    <w:p w14:paraId="4583E4A5" w14:textId="77777777" w:rsidR="00B308B5" w:rsidRDefault="00B308B5" w:rsidP="00066DA3">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B8383" w14:textId="77777777" w:rsidR="00066DA3" w:rsidRDefault="00066DA3">
    <w:pPr>
      <w:pStyle w:val="ae"/>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51BF9" w14:textId="77777777" w:rsidR="00066DA3" w:rsidRDefault="00066DA3">
    <w:pPr>
      <w:pStyle w:val="ae"/>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E233D" w14:textId="77777777" w:rsidR="00066DA3" w:rsidRDefault="00066DA3">
    <w:pPr>
      <w:pStyle w:val="ae"/>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7588E9"/>
    <w:multiLevelType w:val="singleLevel"/>
    <w:tmpl w:val="B67588E9"/>
    <w:lvl w:ilvl="0">
      <w:start w:val="1"/>
      <w:numFmt w:val="chineseCounting"/>
      <w:suff w:val="nothing"/>
      <w:lvlText w:val="%1、"/>
      <w:lvlJc w:val="left"/>
      <w:rPr>
        <w:rFonts w:hint="eastAsia"/>
      </w:rPr>
    </w:lvl>
  </w:abstractNum>
  <w:num w:numId="1" w16cid:durableId="1239906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925"/>
    <w:rsid w:val="00066DA3"/>
    <w:rsid w:val="002B20D5"/>
    <w:rsid w:val="00322D06"/>
    <w:rsid w:val="00325547"/>
    <w:rsid w:val="00411CE0"/>
    <w:rsid w:val="005016D2"/>
    <w:rsid w:val="005A0DBD"/>
    <w:rsid w:val="007D1FD2"/>
    <w:rsid w:val="008433FA"/>
    <w:rsid w:val="00A76E9B"/>
    <w:rsid w:val="00B308B5"/>
    <w:rsid w:val="00D95EF6"/>
    <w:rsid w:val="00E04925"/>
    <w:rsid w:val="00EC1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558D5C"/>
  <w15:chartTrackingRefBased/>
  <w15:docId w15:val="{E710FE23-DC21-4E5D-A99E-39F7A4B4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zh-CN" w:bidi="ar-SA"/>
        <w14:ligatures w14:val="standardContextual"/>
      </w:rPr>
    </w:rPrDefault>
    <w:pPrDefault>
      <w:pPr>
        <w:spacing w:line="560" w:lineRule="exact"/>
        <w:ind w:firstLineChars="200" w:firstLine="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6DA3"/>
    <w:pPr>
      <w:widowControl w:val="0"/>
      <w:spacing w:line="600" w:lineRule="exact"/>
      <w:ind w:firstLine="420"/>
    </w:pPr>
    <w:rPr>
      <w:rFonts w:ascii="方正仿宋_GBK" w:eastAsia="方正仿宋_GBK" w:hAnsi="方正仿宋_GBK" w:cs="方正仿宋_GBK"/>
      <w:sz w:val="32"/>
      <w:szCs w:val="32"/>
      <w14:ligatures w14:val="none"/>
    </w:rPr>
  </w:style>
  <w:style w:type="paragraph" w:styleId="1">
    <w:name w:val="heading 1"/>
    <w:basedOn w:val="a"/>
    <w:next w:val="a"/>
    <w:link w:val="10"/>
    <w:uiPriority w:val="9"/>
    <w:qFormat/>
    <w:rsid w:val="00E04925"/>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rsid w:val="00E04925"/>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E04925"/>
    <w:pPr>
      <w:keepNext/>
      <w:keepLines/>
      <w:spacing w:before="160" w:after="80"/>
      <w:outlineLvl w:val="2"/>
    </w:pPr>
    <w:rPr>
      <w:rFonts w:asciiTheme="majorHAnsi" w:eastAsiaTheme="majorEastAsia" w:hAnsiTheme="majorHAnsi" w:cstheme="majorBidi"/>
      <w:color w:val="0F4761" w:themeColor="accent1" w:themeShade="BF"/>
    </w:rPr>
  </w:style>
  <w:style w:type="paragraph" w:styleId="4">
    <w:name w:val="heading 4"/>
    <w:basedOn w:val="a"/>
    <w:next w:val="a"/>
    <w:link w:val="40"/>
    <w:uiPriority w:val="9"/>
    <w:semiHidden/>
    <w:unhideWhenUsed/>
    <w:qFormat/>
    <w:rsid w:val="00E04925"/>
    <w:pPr>
      <w:keepNext/>
      <w:keepLines/>
      <w:spacing w:before="80" w:after="40"/>
      <w:outlineLvl w:val="3"/>
    </w:pPr>
    <w:rPr>
      <w:rFonts w:cstheme="majorBidi"/>
      <w:color w:val="0F4761" w:themeColor="accent1" w:themeShade="BF"/>
      <w:sz w:val="28"/>
      <w:szCs w:val="28"/>
    </w:rPr>
  </w:style>
  <w:style w:type="paragraph" w:styleId="5">
    <w:name w:val="heading 5"/>
    <w:basedOn w:val="a"/>
    <w:next w:val="a"/>
    <w:link w:val="50"/>
    <w:uiPriority w:val="9"/>
    <w:semiHidden/>
    <w:unhideWhenUsed/>
    <w:qFormat/>
    <w:rsid w:val="00E04925"/>
    <w:pPr>
      <w:keepNext/>
      <w:keepLines/>
      <w:spacing w:before="80" w:after="40"/>
      <w:outlineLvl w:val="4"/>
    </w:pPr>
    <w:rPr>
      <w:rFonts w:cstheme="majorBidi"/>
      <w:color w:val="0F4761" w:themeColor="accent1" w:themeShade="BF"/>
      <w:sz w:val="24"/>
    </w:rPr>
  </w:style>
  <w:style w:type="paragraph" w:styleId="6">
    <w:name w:val="heading 6"/>
    <w:basedOn w:val="a"/>
    <w:next w:val="a"/>
    <w:link w:val="60"/>
    <w:uiPriority w:val="9"/>
    <w:semiHidden/>
    <w:unhideWhenUsed/>
    <w:qFormat/>
    <w:rsid w:val="00E04925"/>
    <w:pPr>
      <w:keepNext/>
      <w:keepLines/>
      <w:spacing w:before="40"/>
      <w:outlineLvl w:val="5"/>
    </w:pPr>
    <w:rPr>
      <w:rFonts w:cstheme="majorBidi"/>
      <w:b/>
      <w:bCs/>
      <w:color w:val="0F4761" w:themeColor="accent1" w:themeShade="BF"/>
    </w:rPr>
  </w:style>
  <w:style w:type="paragraph" w:styleId="7">
    <w:name w:val="heading 7"/>
    <w:basedOn w:val="a"/>
    <w:next w:val="a"/>
    <w:link w:val="70"/>
    <w:uiPriority w:val="9"/>
    <w:semiHidden/>
    <w:unhideWhenUsed/>
    <w:qFormat/>
    <w:rsid w:val="00E04925"/>
    <w:pPr>
      <w:keepNext/>
      <w:keepLines/>
      <w:spacing w:before="40"/>
      <w:outlineLvl w:val="6"/>
    </w:pPr>
    <w:rPr>
      <w:rFonts w:cstheme="majorBidi"/>
      <w:b/>
      <w:bCs/>
      <w:color w:val="595959" w:themeColor="text1" w:themeTint="A6"/>
    </w:rPr>
  </w:style>
  <w:style w:type="paragraph" w:styleId="8">
    <w:name w:val="heading 8"/>
    <w:basedOn w:val="a"/>
    <w:next w:val="a"/>
    <w:link w:val="80"/>
    <w:uiPriority w:val="9"/>
    <w:semiHidden/>
    <w:unhideWhenUsed/>
    <w:qFormat/>
    <w:rsid w:val="00E04925"/>
    <w:pPr>
      <w:keepNext/>
      <w:keepLines/>
      <w:outlineLvl w:val="7"/>
    </w:pPr>
    <w:rPr>
      <w:rFonts w:cstheme="majorBidi"/>
      <w:color w:val="595959" w:themeColor="text1" w:themeTint="A6"/>
    </w:rPr>
  </w:style>
  <w:style w:type="paragraph" w:styleId="9">
    <w:name w:val="heading 9"/>
    <w:basedOn w:val="a"/>
    <w:next w:val="a"/>
    <w:link w:val="90"/>
    <w:uiPriority w:val="9"/>
    <w:semiHidden/>
    <w:unhideWhenUsed/>
    <w:qFormat/>
    <w:rsid w:val="00E04925"/>
    <w:pPr>
      <w:keepNext/>
      <w:keepLines/>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04925"/>
    <w:rPr>
      <w:rFonts w:asciiTheme="majorHAnsi" w:eastAsiaTheme="majorEastAsia" w:hAnsiTheme="majorHAnsi" w:cstheme="majorBidi"/>
      <w:color w:val="0F4761" w:themeColor="accent1" w:themeShade="BF"/>
      <w:sz w:val="48"/>
      <w:szCs w:val="48"/>
    </w:rPr>
  </w:style>
  <w:style w:type="character" w:customStyle="1" w:styleId="20">
    <w:name w:val="标题 2 字符"/>
    <w:basedOn w:val="a0"/>
    <w:link w:val="2"/>
    <w:uiPriority w:val="9"/>
    <w:semiHidden/>
    <w:rsid w:val="00E04925"/>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uiPriority w:val="9"/>
    <w:semiHidden/>
    <w:rsid w:val="00E04925"/>
    <w:rPr>
      <w:rFonts w:asciiTheme="majorHAnsi" w:eastAsiaTheme="majorEastAsia" w:hAnsiTheme="majorHAnsi" w:cstheme="majorBidi"/>
      <w:color w:val="0F4761" w:themeColor="accent1" w:themeShade="BF"/>
      <w:sz w:val="32"/>
      <w:szCs w:val="32"/>
    </w:rPr>
  </w:style>
  <w:style w:type="character" w:customStyle="1" w:styleId="40">
    <w:name w:val="标题 4 字符"/>
    <w:basedOn w:val="a0"/>
    <w:link w:val="4"/>
    <w:uiPriority w:val="9"/>
    <w:semiHidden/>
    <w:rsid w:val="00E04925"/>
    <w:rPr>
      <w:rFonts w:cstheme="majorBidi"/>
      <w:color w:val="0F4761" w:themeColor="accent1" w:themeShade="BF"/>
      <w:sz w:val="28"/>
      <w:szCs w:val="28"/>
    </w:rPr>
  </w:style>
  <w:style w:type="character" w:customStyle="1" w:styleId="50">
    <w:name w:val="标题 5 字符"/>
    <w:basedOn w:val="a0"/>
    <w:link w:val="5"/>
    <w:uiPriority w:val="9"/>
    <w:semiHidden/>
    <w:rsid w:val="00E04925"/>
    <w:rPr>
      <w:rFonts w:cstheme="majorBidi"/>
      <w:color w:val="0F4761" w:themeColor="accent1" w:themeShade="BF"/>
      <w:sz w:val="24"/>
    </w:rPr>
  </w:style>
  <w:style w:type="character" w:customStyle="1" w:styleId="60">
    <w:name w:val="标题 6 字符"/>
    <w:basedOn w:val="a0"/>
    <w:link w:val="6"/>
    <w:uiPriority w:val="9"/>
    <w:semiHidden/>
    <w:rsid w:val="00E04925"/>
    <w:rPr>
      <w:rFonts w:cstheme="majorBidi"/>
      <w:b/>
      <w:bCs/>
      <w:color w:val="0F4761" w:themeColor="accent1" w:themeShade="BF"/>
    </w:rPr>
  </w:style>
  <w:style w:type="character" w:customStyle="1" w:styleId="70">
    <w:name w:val="标题 7 字符"/>
    <w:basedOn w:val="a0"/>
    <w:link w:val="7"/>
    <w:uiPriority w:val="9"/>
    <w:semiHidden/>
    <w:rsid w:val="00E04925"/>
    <w:rPr>
      <w:rFonts w:cstheme="majorBidi"/>
      <w:b/>
      <w:bCs/>
      <w:color w:val="595959" w:themeColor="text1" w:themeTint="A6"/>
    </w:rPr>
  </w:style>
  <w:style w:type="character" w:customStyle="1" w:styleId="80">
    <w:name w:val="标题 8 字符"/>
    <w:basedOn w:val="a0"/>
    <w:link w:val="8"/>
    <w:uiPriority w:val="9"/>
    <w:semiHidden/>
    <w:rsid w:val="00E04925"/>
    <w:rPr>
      <w:rFonts w:cstheme="majorBidi"/>
      <w:color w:val="595959" w:themeColor="text1" w:themeTint="A6"/>
    </w:rPr>
  </w:style>
  <w:style w:type="character" w:customStyle="1" w:styleId="90">
    <w:name w:val="标题 9 字符"/>
    <w:basedOn w:val="a0"/>
    <w:link w:val="9"/>
    <w:uiPriority w:val="9"/>
    <w:semiHidden/>
    <w:rsid w:val="00E04925"/>
    <w:rPr>
      <w:rFonts w:eastAsiaTheme="majorEastAsia" w:cstheme="majorBidi"/>
      <w:color w:val="595959" w:themeColor="text1" w:themeTint="A6"/>
    </w:rPr>
  </w:style>
  <w:style w:type="paragraph" w:styleId="a3">
    <w:name w:val="Title"/>
    <w:basedOn w:val="a"/>
    <w:next w:val="a"/>
    <w:link w:val="a4"/>
    <w:uiPriority w:val="10"/>
    <w:qFormat/>
    <w:rsid w:val="00E04925"/>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E04925"/>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E04925"/>
    <w:pPr>
      <w:numPr>
        <w:ilvl w:val="1"/>
      </w:numPr>
      <w:spacing w:after="160"/>
      <w:ind w:firstLineChars="200" w:firstLine="20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标题 字符"/>
    <w:basedOn w:val="a0"/>
    <w:link w:val="a5"/>
    <w:uiPriority w:val="11"/>
    <w:rsid w:val="00E04925"/>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E04925"/>
    <w:pPr>
      <w:spacing w:before="160" w:after="160"/>
      <w:jc w:val="center"/>
    </w:pPr>
    <w:rPr>
      <w:i/>
      <w:iCs/>
      <w:color w:val="404040" w:themeColor="text1" w:themeTint="BF"/>
    </w:rPr>
  </w:style>
  <w:style w:type="character" w:customStyle="1" w:styleId="a8">
    <w:name w:val="引用 字符"/>
    <w:basedOn w:val="a0"/>
    <w:link w:val="a7"/>
    <w:uiPriority w:val="29"/>
    <w:rsid w:val="00E04925"/>
    <w:rPr>
      <w:i/>
      <w:iCs/>
      <w:color w:val="404040" w:themeColor="text1" w:themeTint="BF"/>
    </w:rPr>
  </w:style>
  <w:style w:type="paragraph" w:styleId="a9">
    <w:name w:val="List Paragraph"/>
    <w:basedOn w:val="a"/>
    <w:uiPriority w:val="34"/>
    <w:qFormat/>
    <w:rsid w:val="00E04925"/>
    <w:pPr>
      <w:ind w:left="720"/>
      <w:contextualSpacing/>
    </w:pPr>
  </w:style>
  <w:style w:type="character" w:styleId="aa">
    <w:name w:val="Intense Emphasis"/>
    <w:basedOn w:val="a0"/>
    <w:uiPriority w:val="21"/>
    <w:qFormat/>
    <w:rsid w:val="00E04925"/>
    <w:rPr>
      <w:i/>
      <w:iCs/>
      <w:color w:val="0F4761" w:themeColor="accent1" w:themeShade="BF"/>
    </w:rPr>
  </w:style>
  <w:style w:type="paragraph" w:styleId="ab">
    <w:name w:val="Intense Quote"/>
    <w:basedOn w:val="a"/>
    <w:next w:val="a"/>
    <w:link w:val="ac"/>
    <w:uiPriority w:val="30"/>
    <w:qFormat/>
    <w:rsid w:val="00E0492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明显引用 字符"/>
    <w:basedOn w:val="a0"/>
    <w:link w:val="ab"/>
    <w:uiPriority w:val="30"/>
    <w:rsid w:val="00E04925"/>
    <w:rPr>
      <w:i/>
      <w:iCs/>
      <w:color w:val="0F4761" w:themeColor="accent1" w:themeShade="BF"/>
    </w:rPr>
  </w:style>
  <w:style w:type="character" w:styleId="ad">
    <w:name w:val="Intense Reference"/>
    <w:basedOn w:val="a0"/>
    <w:uiPriority w:val="32"/>
    <w:qFormat/>
    <w:rsid w:val="00E04925"/>
    <w:rPr>
      <w:b/>
      <w:bCs/>
      <w:smallCaps/>
      <w:color w:val="0F4761" w:themeColor="accent1" w:themeShade="BF"/>
      <w:spacing w:val="5"/>
    </w:rPr>
  </w:style>
  <w:style w:type="paragraph" w:styleId="ae">
    <w:name w:val="header"/>
    <w:basedOn w:val="a"/>
    <w:link w:val="af"/>
    <w:uiPriority w:val="99"/>
    <w:unhideWhenUsed/>
    <w:rsid w:val="00066DA3"/>
    <w:pPr>
      <w:tabs>
        <w:tab w:val="center" w:pos="4153"/>
        <w:tab w:val="right" w:pos="8306"/>
      </w:tabs>
      <w:snapToGrid w:val="0"/>
      <w:spacing w:line="240" w:lineRule="atLeast"/>
      <w:jc w:val="center"/>
    </w:pPr>
    <w:rPr>
      <w:sz w:val="18"/>
      <w:szCs w:val="18"/>
    </w:rPr>
  </w:style>
  <w:style w:type="character" w:customStyle="1" w:styleId="af">
    <w:name w:val="页眉 字符"/>
    <w:basedOn w:val="a0"/>
    <w:link w:val="ae"/>
    <w:uiPriority w:val="99"/>
    <w:rsid w:val="00066DA3"/>
    <w:rPr>
      <w:sz w:val="18"/>
      <w:szCs w:val="18"/>
    </w:rPr>
  </w:style>
  <w:style w:type="paragraph" w:styleId="af0">
    <w:name w:val="footer"/>
    <w:basedOn w:val="a"/>
    <w:link w:val="af1"/>
    <w:uiPriority w:val="99"/>
    <w:unhideWhenUsed/>
    <w:rsid w:val="00066DA3"/>
    <w:pPr>
      <w:tabs>
        <w:tab w:val="center" w:pos="4153"/>
        <w:tab w:val="right" w:pos="8306"/>
      </w:tabs>
      <w:snapToGrid w:val="0"/>
      <w:spacing w:line="240" w:lineRule="atLeast"/>
      <w:jc w:val="left"/>
    </w:pPr>
    <w:rPr>
      <w:sz w:val="18"/>
      <w:szCs w:val="18"/>
    </w:rPr>
  </w:style>
  <w:style w:type="character" w:customStyle="1" w:styleId="af1">
    <w:name w:val="页脚 字符"/>
    <w:basedOn w:val="a0"/>
    <w:link w:val="af0"/>
    <w:uiPriority w:val="99"/>
    <w:rsid w:val="00066DA3"/>
    <w:rPr>
      <w:sz w:val="18"/>
      <w:szCs w:val="18"/>
    </w:rPr>
  </w:style>
  <w:style w:type="paragraph" w:styleId="af2">
    <w:name w:val="Normal (Web)"/>
    <w:basedOn w:val="a"/>
    <w:uiPriority w:val="99"/>
    <w:unhideWhenUsed/>
    <w:rsid w:val="00066DA3"/>
    <w:pPr>
      <w:spacing w:before="100" w:beforeAutospacing="1" w:after="100" w:afterAutospacing="1"/>
      <w:jc w:val="left"/>
    </w:pPr>
    <w:rPr>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96</Words>
  <Characters>551</Characters>
  <Application>Microsoft Office Word</Application>
  <DocSecurity>0</DocSecurity>
  <Lines>4</Lines>
  <Paragraphs>1</Paragraphs>
  <ScaleCrop>false</ScaleCrop>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8619513098375</dc:creator>
  <cp:keywords/>
  <dc:description/>
  <cp:lastModifiedBy>8619513098375</cp:lastModifiedBy>
  <cp:revision>8</cp:revision>
  <dcterms:created xsi:type="dcterms:W3CDTF">2024-03-18T07:32:00Z</dcterms:created>
  <dcterms:modified xsi:type="dcterms:W3CDTF">2024-03-22T07:33:00Z</dcterms:modified>
</cp:coreProperties>
</file>